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CA85" w14:textId="77777777" w:rsidR="00A12ADD" w:rsidRDefault="00A12ADD" w:rsidP="006C7BF7">
      <w:pPr>
        <w:pStyle w:val="NormaaliWWW"/>
        <w:spacing w:line="336" w:lineRule="atLeast"/>
        <w:jc w:val="center"/>
        <w:rPr>
          <w:rFonts w:asciiTheme="minorHAnsi" w:hAnsiTheme="minorHAnsi" w:cstheme="minorHAnsi"/>
          <w:b/>
          <w:color w:val="333333"/>
          <w:sz w:val="40"/>
        </w:rPr>
      </w:pPr>
      <w:r>
        <w:rPr>
          <w:rFonts w:asciiTheme="minorHAnsi" w:hAnsiTheme="minorHAnsi" w:cstheme="minorHAnsi"/>
          <w:b/>
          <w:noProof/>
          <w:color w:val="333333"/>
          <w:sz w:val="40"/>
        </w:rPr>
        <w:drawing>
          <wp:anchor distT="0" distB="0" distL="114300" distR="114300" simplePos="0" relativeHeight="251658240" behindDoc="1" locked="0" layoutInCell="1" allowOverlap="1" wp14:anchorId="5864170E" wp14:editId="231E533A">
            <wp:simplePos x="0" y="0"/>
            <wp:positionH relativeFrom="column">
              <wp:posOffset>1520190</wp:posOffset>
            </wp:positionH>
            <wp:positionV relativeFrom="paragraph">
              <wp:posOffset>2540</wp:posOffset>
            </wp:positionV>
            <wp:extent cx="3077490" cy="1082040"/>
            <wp:effectExtent l="0" t="0" r="8890" b="381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49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5B136" w14:textId="77777777" w:rsidR="00A12ADD" w:rsidRDefault="00A12ADD" w:rsidP="006C7BF7">
      <w:pPr>
        <w:pStyle w:val="NormaaliWWW"/>
        <w:spacing w:line="336" w:lineRule="atLeast"/>
        <w:jc w:val="center"/>
        <w:rPr>
          <w:rFonts w:asciiTheme="minorHAnsi" w:hAnsiTheme="minorHAnsi" w:cstheme="minorHAnsi"/>
          <w:b/>
          <w:color w:val="333333"/>
          <w:sz w:val="40"/>
        </w:rPr>
      </w:pPr>
    </w:p>
    <w:p w14:paraId="4A3609BD" w14:textId="5D6BAD56" w:rsidR="001B7941" w:rsidRPr="00177D04" w:rsidRDefault="006C7BF7" w:rsidP="006C7BF7">
      <w:pPr>
        <w:pStyle w:val="NormaaliWWW"/>
        <w:spacing w:line="336" w:lineRule="atLeast"/>
        <w:jc w:val="center"/>
        <w:rPr>
          <w:rFonts w:asciiTheme="minorHAnsi" w:hAnsiTheme="minorHAnsi" w:cstheme="minorHAnsi"/>
          <w:b/>
          <w:color w:val="333333"/>
        </w:rPr>
      </w:pPr>
      <w:r w:rsidRPr="006C7BF7">
        <w:rPr>
          <w:rFonts w:asciiTheme="minorHAnsi" w:hAnsiTheme="minorHAnsi" w:cstheme="minorHAnsi"/>
          <w:b/>
          <w:color w:val="333333"/>
          <w:sz w:val="40"/>
        </w:rPr>
        <w:t>Kilpailusäännöt ja -ohjeet</w:t>
      </w:r>
      <w:r w:rsidR="00177D04">
        <w:rPr>
          <w:rFonts w:asciiTheme="minorHAnsi" w:hAnsiTheme="minorHAnsi" w:cstheme="minorHAnsi"/>
          <w:b/>
          <w:color w:val="333333"/>
          <w:sz w:val="40"/>
        </w:rPr>
        <w:br/>
      </w:r>
      <w:r w:rsidR="00177D04">
        <w:rPr>
          <w:rFonts w:asciiTheme="minorHAnsi" w:hAnsiTheme="minorHAnsi" w:cstheme="minorHAnsi"/>
          <w:b/>
          <w:color w:val="333333"/>
        </w:rPr>
        <w:t>1</w:t>
      </w:r>
      <w:r w:rsidR="00A12ADD">
        <w:rPr>
          <w:rFonts w:asciiTheme="minorHAnsi" w:hAnsiTheme="minorHAnsi" w:cstheme="minorHAnsi"/>
          <w:b/>
          <w:color w:val="333333"/>
        </w:rPr>
        <w:t>8</w:t>
      </w:r>
      <w:r w:rsidR="00177D04">
        <w:rPr>
          <w:rFonts w:asciiTheme="minorHAnsi" w:hAnsiTheme="minorHAnsi" w:cstheme="minorHAnsi"/>
          <w:b/>
          <w:color w:val="333333"/>
        </w:rPr>
        <w:t>.5.201</w:t>
      </w:r>
      <w:r w:rsidR="00A12ADD">
        <w:rPr>
          <w:rFonts w:asciiTheme="minorHAnsi" w:hAnsiTheme="minorHAnsi" w:cstheme="minorHAnsi"/>
          <w:b/>
          <w:color w:val="333333"/>
        </w:rPr>
        <w:t>9</w:t>
      </w:r>
    </w:p>
    <w:p w14:paraId="16206237" w14:textId="77777777" w:rsidR="001B7941" w:rsidRPr="006C7BF7" w:rsidRDefault="001B7941" w:rsidP="001B7941">
      <w:pPr>
        <w:pStyle w:val="NormaaliWWW"/>
        <w:spacing w:line="336" w:lineRule="atLeast"/>
        <w:rPr>
          <w:rFonts w:asciiTheme="minorHAnsi" w:hAnsiTheme="minorHAnsi" w:cstheme="minorHAnsi"/>
          <w:color w:val="333333"/>
        </w:rPr>
      </w:pPr>
      <w:r w:rsidRPr="006C7BF7">
        <w:rPr>
          <w:rFonts w:asciiTheme="minorHAnsi" w:hAnsiTheme="minorHAnsi" w:cstheme="minorHAnsi"/>
          <w:color w:val="333333"/>
        </w:rPr>
        <w:t xml:space="preserve">Kilpailussa noudatetaan </w:t>
      </w:r>
      <w:proofErr w:type="spellStart"/>
      <w:r w:rsidRPr="006C7BF7">
        <w:rPr>
          <w:rFonts w:asciiTheme="minorHAnsi" w:hAnsiTheme="minorHAnsi" w:cstheme="minorHAnsi"/>
          <w:color w:val="333333"/>
        </w:rPr>
        <w:t>UCI:n</w:t>
      </w:r>
      <w:proofErr w:type="spellEnd"/>
      <w:r w:rsidRPr="006C7BF7">
        <w:rPr>
          <w:rFonts w:asciiTheme="minorHAnsi" w:hAnsiTheme="minorHAnsi" w:cstheme="minorHAnsi"/>
          <w:color w:val="333333"/>
        </w:rPr>
        <w:t xml:space="preserve"> yleisiä sääntöjä. Kilpailussa ei ole aikalimiittiä.  Kypäräpakko!</w:t>
      </w:r>
    </w:p>
    <w:p w14:paraId="7364A78D" w14:textId="77777777" w:rsidR="001B7941" w:rsidRPr="006C7BF7" w:rsidRDefault="001B7941" w:rsidP="001B7941">
      <w:pPr>
        <w:pStyle w:val="NormaaliWWW"/>
        <w:spacing w:line="336" w:lineRule="atLeast"/>
        <w:rPr>
          <w:rFonts w:asciiTheme="minorHAnsi" w:hAnsiTheme="minorHAnsi" w:cstheme="minorHAnsi"/>
          <w:color w:val="333333"/>
        </w:rPr>
      </w:pPr>
      <w:r w:rsidRPr="006C7BF7">
        <w:rPr>
          <w:rFonts w:asciiTheme="minorHAnsi" w:hAnsiTheme="minorHAnsi" w:cstheme="minorHAnsi"/>
          <w:color w:val="333333"/>
        </w:rPr>
        <w:t>Järjestäjien ravintohuolto kilpailijoille kierroksen puolivälissä ja maalialueella. Tarjolla vesi, mehu, banaani, suolakurkku.</w:t>
      </w:r>
    </w:p>
    <w:p w14:paraId="777CC8AD" w14:textId="77777777" w:rsidR="001B7941" w:rsidRPr="006C7BF7" w:rsidRDefault="001B7941" w:rsidP="001B7941">
      <w:pPr>
        <w:pStyle w:val="NormaaliWWW"/>
        <w:spacing w:line="336" w:lineRule="atLeast"/>
        <w:rPr>
          <w:rFonts w:asciiTheme="minorHAnsi" w:hAnsiTheme="minorHAnsi" w:cstheme="minorHAnsi"/>
          <w:color w:val="333333"/>
        </w:rPr>
      </w:pPr>
      <w:r w:rsidRPr="006C7BF7">
        <w:rPr>
          <w:rFonts w:asciiTheme="minorHAnsi" w:hAnsiTheme="minorHAnsi" w:cstheme="minorHAnsi"/>
          <w:color w:val="333333"/>
        </w:rPr>
        <w:t>Huoltopisteissä varattu paikka kilpailijoiden omille pulloille.</w:t>
      </w:r>
      <w:r w:rsidRPr="006C7BF7">
        <w:rPr>
          <w:rStyle w:val="Voimakas"/>
          <w:rFonts w:asciiTheme="minorHAnsi" w:hAnsiTheme="minorHAnsi" w:cstheme="minorHAnsi"/>
          <w:color w:val="333333"/>
        </w:rPr>
        <w:t xml:space="preserve"> Kisakeskuksessa INFO-teltalle klo 11.30 mennessä jätetyt pullot ym. viedään Nauhan majan huoltopaikan pöydälle. Pullot palautetaan järjestäjän toimesta INFO-pisteeseen viimeisen kilpailijan ohitettua huoltopisteen.</w:t>
      </w:r>
    </w:p>
    <w:p w14:paraId="092B89D0" w14:textId="77777777" w:rsidR="001B7941" w:rsidRPr="006C7BF7" w:rsidRDefault="001B7941" w:rsidP="001B7941">
      <w:pPr>
        <w:pStyle w:val="NormaaliWWW"/>
        <w:spacing w:line="336" w:lineRule="atLeast"/>
        <w:rPr>
          <w:rFonts w:asciiTheme="minorHAnsi" w:hAnsiTheme="minorHAnsi" w:cstheme="minorHAnsi"/>
          <w:color w:val="333333"/>
        </w:rPr>
      </w:pPr>
      <w:r w:rsidRPr="006C7BF7">
        <w:rPr>
          <w:rFonts w:asciiTheme="minorHAnsi" w:hAnsiTheme="minorHAnsi" w:cstheme="minorHAnsi"/>
          <w:color w:val="333333"/>
        </w:rPr>
        <w:t>Kilpailijoille saa antaa ulkopuolista ravintohuoltoa huoltopisteiden läheisyydessä. Huolto tapahtuu oikeasta reunasta ja huollon antajan on ehdottomasti seisottava paikoillaan.</w:t>
      </w:r>
    </w:p>
    <w:p w14:paraId="6652B8DE" w14:textId="77777777" w:rsidR="001B7941" w:rsidRPr="006C7BF7" w:rsidRDefault="001B7941" w:rsidP="001B7941">
      <w:pPr>
        <w:pStyle w:val="NormaaliWWW"/>
        <w:spacing w:line="336" w:lineRule="atLeast"/>
        <w:rPr>
          <w:rFonts w:asciiTheme="minorHAnsi" w:hAnsiTheme="minorHAnsi" w:cstheme="minorHAnsi"/>
          <w:color w:val="333333"/>
        </w:rPr>
      </w:pPr>
      <w:r w:rsidRPr="006C7BF7">
        <w:rPr>
          <w:rFonts w:asciiTheme="minorHAnsi" w:hAnsiTheme="minorHAnsi" w:cstheme="minorHAnsi"/>
          <w:color w:val="333333"/>
        </w:rPr>
        <w:t xml:space="preserve">Palkinnot jaetaan sarjoittain heti, kun riittävä määrä kilpailijoita on saapunut maaliin. </w:t>
      </w:r>
      <w:r w:rsidR="005B2092" w:rsidRPr="006C7BF7">
        <w:rPr>
          <w:rFonts w:asciiTheme="minorHAnsi" w:hAnsiTheme="minorHAnsi" w:cstheme="minorHAnsi"/>
          <w:color w:val="333333"/>
        </w:rPr>
        <w:t xml:space="preserve">Kuntosarjoissa otetaan ajat, mutta palkinnot arvotaan. </w:t>
      </w:r>
      <w:r w:rsidRPr="006C7BF7">
        <w:rPr>
          <w:rFonts w:asciiTheme="minorHAnsi" w:hAnsiTheme="minorHAnsi" w:cstheme="minorHAnsi"/>
          <w:color w:val="333333"/>
        </w:rPr>
        <w:t>Kuntosarjojen arvotut palkinnot julkaistaan lähdön jälkeen ilmoitustaululla ja ne voi nouta</w:t>
      </w:r>
      <w:r w:rsidR="00C25B60" w:rsidRPr="006C7BF7">
        <w:rPr>
          <w:rFonts w:asciiTheme="minorHAnsi" w:hAnsiTheme="minorHAnsi" w:cstheme="minorHAnsi"/>
          <w:color w:val="333333"/>
        </w:rPr>
        <w:t>a infopisteestä. Pyöräpalkinto</w:t>
      </w:r>
      <w:r w:rsidRPr="006C7BF7">
        <w:rPr>
          <w:rFonts w:asciiTheme="minorHAnsi" w:hAnsiTheme="minorHAnsi" w:cstheme="minorHAnsi"/>
          <w:color w:val="333333"/>
        </w:rPr>
        <w:t xml:space="preserve"> luovutetaan </w:t>
      </w:r>
      <w:r w:rsidR="006C7BF7" w:rsidRPr="006C7BF7">
        <w:rPr>
          <w:rFonts w:asciiTheme="minorHAnsi" w:hAnsiTheme="minorHAnsi" w:cstheme="minorHAnsi"/>
          <w:color w:val="333333"/>
        </w:rPr>
        <w:t xml:space="preserve">arvonnan </w:t>
      </w:r>
      <w:r w:rsidRPr="006C7BF7">
        <w:rPr>
          <w:rFonts w:asciiTheme="minorHAnsi" w:hAnsiTheme="minorHAnsi" w:cstheme="minorHAnsi"/>
          <w:color w:val="333333"/>
        </w:rPr>
        <w:t>voittajan saavuttua maaliin.</w:t>
      </w:r>
    </w:p>
    <w:p w14:paraId="0E8B015B" w14:textId="1221A0C9" w:rsidR="001B7941" w:rsidRPr="006C7BF7" w:rsidRDefault="001B7941" w:rsidP="001B7941">
      <w:pPr>
        <w:pStyle w:val="NormaaliWWW"/>
        <w:spacing w:line="336" w:lineRule="atLeast"/>
        <w:rPr>
          <w:rFonts w:asciiTheme="minorHAnsi" w:hAnsiTheme="minorHAnsi" w:cstheme="minorHAnsi"/>
          <w:color w:val="333333"/>
        </w:rPr>
      </w:pPr>
      <w:r w:rsidRPr="006C7BF7">
        <w:rPr>
          <w:rFonts w:asciiTheme="minorHAnsi" w:hAnsiTheme="minorHAnsi" w:cstheme="minorHAnsi"/>
          <w:color w:val="333333"/>
        </w:rPr>
        <w:t>Naisille ja miehille on erilliset pesutilat. Tiloista on käynti yhteiseen saunaan</w:t>
      </w:r>
      <w:r w:rsidR="00A12ADD">
        <w:rPr>
          <w:rFonts w:asciiTheme="minorHAnsi" w:hAnsiTheme="minorHAnsi" w:cstheme="minorHAnsi"/>
          <w:color w:val="333333"/>
        </w:rPr>
        <w:t>.</w:t>
      </w:r>
    </w:p>
    <w:p w14:paraId="05BFB855" w14:textId="5294EF6F" w:rsidR="005B2092" w:rsidRPr="006C7BF7" w:rsidRDefault="001B7941" w:rsidP="00A12ADD">
      <w:pPr>
        <w:pStyle w:val="NormaaliWWW"/>
        <w:spacing w:line="336" w:lineRule="atLeast"/>
        <w:rPr>
          <w:rFonts w:asciiTheme="minorHAnsi" w:hAnsiTheme="minorHAnsi" w:cstheme="minorHAnsi"/>
          <w:color w:val="333333"/>
        </w:rPr>
      </w:pPr>
      <w:r w:rsidRPr="006C7BF7">
        <w:rPr>
          <w:rFonts w:asciiTheme="minorHAnsi" w:hAnsiTheme="minorHAnsi" w:cstheme="minorHAnsi"/>
          <w:color w:val="333333"/>
        </w:rPr>
        <w:t>Lähtömaksuun sisältyvä keittolounas tarjoillaan</w:t>
      </w:r>
      <w:r w:rsidR="00A12ADD">
        <w:rPr>
          <w:rFonts w:asciiTheme="minorHAnsi" w:hAnsiTheme="minorHAnsi" w:cstheme="minorHAnsi"/>
          <w:color w:val="333333"/>
        </w:rPr>
        <w:t xml:space="preserve"> samassa rakennuksessa kuin pesutilat ovat. Ruokailu on avoin myös yleisölle, ja paikalla on kahvio. </w:t>
      </w:r>
      <w:r w:rsidR="005B2092" w:rsidRPr="006C7BF7">
        <w:rPr>
          <w:rFonts w:asciiTheme="minorHAnsi" w:hAnsiTheme="minorHAnsi" w:cstheme="minorHAnsi"/>
          <w:color w:val="333333"/>
        </w:rPr>
        <w:t>Ravintola suljetaan puoli tuntia viimeisen kilpailijan maaliin saapumisen jälkeen,</w:t>
      </w:r>
      <w:r w:rsidR="00C25B60" w:rsidRPr="006C7BF7">
        <w:rPr>
          <w:rFonts w:asciiTheme="minorHAnsi" w:hAnsiTheme="minorHAnsi" w:cstheme="minorHAnsi"/>
          <w:color w:val="333333"/>
        </w:rPr>
        <w:t xml:space="preserve"> viimeistään kuitenkin klo 17.00</w:t>
      </w:r>
      <w:r w:rsidR="005B2092" w:rsidRPr="006C7BF7">
        <w:rPr>
          <w:rFonts w:asciiTheme="minorHAnsi" w:hAnsiTheme="minorHAnsi" w:cstheme="minorHAnsi"/>
          <w:color w:val="333333"/>
        </w:rPr>
        <w:t>.</w:t>
      </w:r>
    </w:p>
    <w:p w14:paraId="270F582B" w14:textId="77777777" w:rsidR="001B7941" w:rsidRPr="006C7BF7" w:rsidRDefault="001B7941" w:rsidP="001B7941">
      <w:pPr>
        <w:pStyle w:val="NormaaliWWW"/>
        <w:spacing w:line="336" w:lineRule="atLeast"/>
        <w:rPr>
          <w:rFonts w:asciiTheme="minorHAnsi" w:hAnsiTheme="minorHAnsi" w:cstheme="minorHAnsi"/>
          <w:color w:val="333333"/>
        </w:rPr>
      </w:pPr>
      <w:r w:rsidRPr="006C7BF7">
        <w:rPr>
          <w:rFonts w:asciiTheme="minorHAnsi" w:hAnsiTheme="minorHAnsi" w:cstheme="minorHAnsi"/>
          <w:color w:val="333333"/>
        </w:rPr>
        <w:t xml:space="preserve">Paikalla päivystää SPR:n ensiapu kilpailukeskuksessa sekä huoltopisteellä. Matkan varrella olevat liikenteenohjaajat hälyttävät liikkuvan partion tarvittaessa myös maastoon. </w:t>
      </w:r>
      <w:r w:rsidRPr="006C7BF7">
        <w:rPr>
          <w:rStyle w:val="Voimakas"/>
          <w:rFonts w:asciiTheme="minorHAnsi" w:hAnsiTheme="minorHAnsi" w:cstheme="minorHAnsi"/>
          <w:color w:val="333333"/>
        </w:rPr>
        <w:t>Mikäli näet kilpailijan, joka ei pääse jatkamaan matkaansa loukkaantumisen vuoksi, hälytä apua seuraavalta liikenteenohjaajalta.</w:t>
      </w:r>
    </w:p>
    <w:p w14:paraId="12B62172" w14:textId="77777777" w:rsidR="001B7941" w:rsidRPr="006C7BF7" w:rsidRDefault="001B7941" w:rsidP="001B7941">
      <w:pPr>
        <w:pStyle w:val="NormaaliWWW"/>
        <w:spacing w:line="336" w:lineRule="atLeast"/>
        <w:rPr>
          <w:rFonts w:asciiTheme="minorHAnsi" w:hAnsiTheme="minorHAnsi" w:cstheme="minorHAnsi"/>
          <w:color w:val="333333"/>
        </w:rPr>
      </w:pPr>
      <w:r w:rsidRPr="006C7BF7">
        <w:rPr>
          <w:rFonts w:asciiTheme="minorHAnsi" w:hAnsiTheme="minorHAnsi" w:cstheme="minorHAnsi"/>
          <w:color w:val="333333"/>
        </w:rPr>
        <w:t xml:space="preserve">Jos keskeytät, muista käydä ilmoittautumassa </w:t>
      </w:r>
      <w:proofErr w:type="spellStart"/>
      <w:r w:rsidR="005B2092" w:rsidRPr="006C7BF7">
        <w:rPr>
          <w:rFonts w:asciiTheme="minorHAnsi" w:hAnsiTheme="minorHAnsi" w:cstheme="minorHAnsi"/>
          <w:color w:val="333333"/>
        </w:rPr>
        <w:t>INFO</w:t>
      </w:r>
      <w:r w:rsidRPr="006C7BF7">
        <w:rPr>
          <w:rFonts w:asciiTheme="minorHAnsi" w:hAnsiTheme="minorHAnsi" w:cstheme="minorHAnsi"/>
          <w:color w:val="333333"/>
        </w:rPr>
        <w:t>ssa</w:t>
      </w:r>
      <w:proofErr w:type="spellEnd"/>
      <w:r w:rsidR="005B2092" w:rsidRPr="006C7BF7">
        <w:rPr>
          <w:rFonts w:asciiTheme="minorHAnsi" w:hAnsiTheme="minorHAnsi" w:cstheme="minorHAnsi"/>
          <w:color w:val="333333"/>
        </w:rPr>
        <w:t>. Palauta samalla kisanumerosi.</w:t>
      </w:r>
    </w:p>
    <w:p w14:paraId="702DD240" w14:textId="77777777" w:rsidR="001B7941" w:rsidRPr="006C7BF7" w:rsidRDefault="005B2092" w:rsidP="001B7941">
      <w:pPr>
        <w:pStyle w:val="NormaaliWWW"/>
        <w:spacing w:line="336" w:lineRule="atLeast"/>
        <w:rPr>
          <w:rFonts w:asciiTheme="minorHAnsi" w:hAnsiTheme="minorHAnsi" w:cstheme="minorHAnsi"/>
          <w:color w:val="333333"/>
        </w:rPr>
      </w:pPr>
      <w:r w:rsidRPr="006C7BF7">
        <w:rPr>
          <w:rFonts w:asciiTheme="minorHAnsi" w:hAnsiTheme="minorHAnsi" w:cstheme="minorHAnsi"/>
          <w:color w:val="333333"/>
        </w:rPr>
        <w:t>K</w:t>
      </w:r>
      <w:r w:rsidR="001B7941" w:rsidRPr="006C7BF7">
        <w:rPr>
          <w:rFonts w:asciiTheme="minorHAnsi" w:hAnsiTheme="minorHAnsi" w:cstheme="minorHAnsi"/>
          <w:color w:val="333333"/>
        </w:rPr>
        <w:t>aikki sarjat ajavat ennen varsinaiselle kierrokselle lähtöä yhden pikkukierroksen (2,6 km), joka on alkuun vauhdikasta ja leveää hiekkatietä. Loppupätkä kierroksesta on jo itse kisareitillä</w:t>
      </w:r>
      <w:r w:rsidRPr="006C7BF7">
        <w:rPr>
          <w:rFonts w:asciiTheme="minorHAnsi" w:hAnsiTheme="minorHAnsi" w:cstheme="minorHAnsi"/>
          <w:color w:val="333333"/>
        </w:rPr>
        <w:t>.</w:t>
      </w:r>
      <w:r w:rsidR="001B7941" w:rsidRPr="006C7BF7">
        <w:rPr>
          <w:rFonts w:asciiTheme="minorHAnsi" w:hAnsiTheme="minorHAnsi" w:cstheme="minorHAnsi"/>
          <w:color w:val="333333"/>
        </w:rPr>
        <w:t xml:space="preserve"> </w:t>
      </w:r>
      <w:r w:rsidRPr="006C7BF7">
        <w:rPr>
          <w:rFonts w:asciiTheme="minorHAnsi" w:hAnsiTheme="minorHAnsi" w:cstheme="minorHAnsi"/>
          <w:color w:val="333333"/>
        </w:rPr>
        <w:t>I</w:t>
      </w:r>
      <w:r w:rsidR="001B7941" w:rsidRPr="006C7BF7">
        <w:rPr>
          <w:rFonts w:asciiTheme="minorHAnsi" w:hAnsiTheme="minorHAnsi" w:cstheme="minorHAnsi"/>
          <w:color w:val="333333"/>
        </w:rPr>
        <w:t>solle kierrokselle lähdetään ajamalla kisakeskuksen läpi.</w:t>
      </w:r>
    </w:p>
    <w:p w14:paraId="28E7D82A" w14:textId="77777777" w:rsidR="00991656" w:rsidRPr="006C7BF7" w:rsidRDefault="005B2092" w:rsidP="001B7941">
      <w:pPr>
        <w:pStyle w:val="NormaaliWWW"/>
        <w:spacing w:line="336" w:lineRule="atLeast"/>
        <w:rPr>
          <w:rFonts w:asciiTheme="minorHAnsi" w:hAnsiTheme="minorHAnsi" w:cstheme="minorHAnsi"/>
          <w:color w:val="333333"/>
        </w:rPr>
      </w:pPr>
      <w:r w:rsidRPr="006C7BF7">
        <w:rPr>
          <w:rFonts w:asciiTheme="minorHAnsi" w:hAnsiTheme="minorHAnsi" w:cstheme="minorHAnsi"/>
          <w:color w:val="333333"/>
        </w:rPr>
        <w:t>Pyöränpesupaikka on maalin jälkeen.</w:t>
      </w:r>
    </w:p>
    <w:p w14:paraId="615C80EC" w14:textId="52E81F72" w:rsidR="008171E1" w:rsidRPr="006C7BF7" w:rsidRDefault="005B2092" w:rsidP="005B2092">
      <w:pPr>
        <w:pStyle w:val="NormaaliWWW"/>
        <w:spacing w:line="336" w:lineRule="atLeast"/>
        <w:rPr>
          <w:rFonts w:asciiTheme="minorHAnsi" w:hAnsiTheme="minorHAnsi" w:cstheme="minorHAnsi"/>
        </w:rPr>
      </w:pPr>
      <w:r w:rsidRPr="006C7BF7">
        <w:rPr>
          <w:rFonts w:asciiTheme="minorHAnsi" w:hAnsiTheme="minorHAnsi" w:cstheme="minorHAnsi"/>
          <w:color w:val="333333"/>
        </w:rPr>
        <w:t xml:space="preserve">INFO: </w:t>
      </w:r>
      <w:r w:rsidR="00A12ADD">
        <w:rPr>
          <w:rFonts w:asciiTheme="minorHAnsi" w:hAnsiTheme="minorHAnsi" w:cstheme="minorHAnsi"/>
          <w:color w:val="333333"/>
        </w:rPr>
        <w:t>Sanna Karjalainen</w:t>
      </w:r>
      <w:r w:rsidRPr="006C7BF7">
        <w:rPr>
          <w:rFonts w:asciiTheme="minorHAnsi" w:hAnsiTheme="minorHAnsi" w:cstheme="minorHAnsi"/>
          <w:color w:val="333333"/>
        </w:rPr>
        <w:t xml:space="preserve">, puh. </w:t>
      </w:r>
      <w:r w:rsidR="00A12ADD">
        <w:rPr>
          <w:rFonts w:asciiTheme="minorHAnsi" w:hAnsiTheme="minorHAnsi" w:cstheme="minorHAnsi"/>
          <w:color w:val="333333"/>
        </w:rPr>
        <w:t>0400 493 043</w:t>
      </w:r>
      <w:r w:rsidRPr="006C7BF7">
        <w:rPr>
          <w:rFonts w:asciiTheme="minorHAnsi" w:hAnsiTheme="minorHAnsi" w:cstheme="minorHAnsi"/>
          <w:color w:val="333333"/>
        </w:rPr>
        <w:t xml:space="preserve">, </w:t>
      </w:r>
      <w:r w:rsidR="00A12ADD">
        <w:rPr>
          <w:rFonts w:asciiTheme="minorHAnsi" w:hAnsiTheme="minorHAnsi" w:cstheme="minorHAnsi"/>
          <w:color w:val="333333"/>
        </w:rPr>
        <w:t>karjalainen.sanna@gmail.com</w:t>
      </w:r>
      <w:bookmarkStart w:id="0" w:name="_GoBack"/>
      <w:bookmarkEnd w:id="0"/>
    </w:p>
    <w:sectPr w:rsidR="008171E1" w:rsidRPr="006C7BF7" w:rsidSect="00177D04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9F997" w14:textId="77777777" w:rsidR="00EB486C" w:rsidRDefault="00EB486C" w:rsidP="001B7941">
      <w:pPr>
        <w:spacing w:after="0" w:line="240" w:lineRule="auto"/>
      </w:pPr>
      <w:r>
        <w:separator/>
      </w:r>
    </w:p>
  </w:endnote>
  <w:endnote w:type="continuationSeparator" w:id="0">
    <w:p w14:paraId="787B5470" w14:textId="77777777" w:rsidR="00EB486C" w:rsidRDefault="00EB486C" w:rsidP="001B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8A13F" w14:textId="77777777" w:rsidR="00EB486C" w:rsidRDefault="00EB486C" w:rsidP="001B7941">
      <w:pPr>
        <w:spacing w:after="0" w:line="240" w:lineRule="auto"/>
      </w:pPr>
      <w:r>
        <w:separator/>
      </w:r>
    </w:p>
  </w:footnote>
  <w:footnote w:type="continuationSeparator" w:id="0">
    <w:p w14:paraId="7A390AAB" w14:textId="77777777" w:rsidR="00EB486C" w:rsidRDefault="00EB486C" w:rsidP="001B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41"/>
    <w:rsid w:val="00177D04"/>
    <w:rsid w:val="001B7941"/>
    <w:rsid w:val="002265C2"/>
    <w:rsid w:val="00367FC4"/>
    <w:rsid w:val="005B2092"/>
    <w:rsid w:val="006C7BF7"/>
    <w:rsid w:val="006D150C"/>
    <w:rsid w:val="008171E1"/>
    <w:rsid w:val="00865423"/>
    <w:rsid w:val="00991656"/>
    <w:rsid w:val="00A12ADD"/>
    <w:rsid w:val="00C25B60"/>
    <w:rsid w:val="00CD0785"/>
    <w:rsid w:val="00D2047F"/>
    <w:rsid w:val="00EB486C"/>
    <w:rsid w:val="00F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0AADD"/>
  <w15:chartTrackingRefBased/>
  <w15:docId w15:val="{9A911DD4-CED6-40B5-9E51-BC82FE07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1B7941"/>
    <w:rPr>
      <w:b w:val="0"/>
      <w:bCs w:val="0"/>
    </w:rPr>
  </w:style>
  <w:style w:type="paragraph" w:styleId="NormaaliWWW">
    <w:name w:val="Normal (Web)"/>
    <w:basedOn w:val="Normaali"/>
    <w:uiPriority w:val="99"/>
    <w:unhideWhenUsed/>
    <w:rsid w:val="001B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1B7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B7941"/>
  </w:style>
  <w:style w:type="paragraph" w:styleId="Alatunniste">
    <w:name w:val="footer"/>
    <w:basedOn w:val="Normaali"/>
    <w:link w:val="AlatunnisteChar"/>
    <w:uiPriority w:val="99"/>
    <w:unhideWhenUsed/>
    <w:rsid w:val="001B7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B7941"/>
  </w:style>
  <w:style w:type="paragraph" w:styleId="Seliteteksti">
    <w:name w:val="Balloon Text"/>
    <w:basedOn w:val="Normaali"/>
    <w:link w:val="SelitetekstiChar"/>
    <w:uiPriority w:val="99"/>
    <w:semiHidden/>
    <w:unhideWhenUsed/>
    <w:rsid w:val="005B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2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3601">
              <w:marLeft w:val="4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Fennia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Taskinen Heli</dc:creator>
  <cp:keywords/>
  <dc:description/>
  <cp:lastModifiedBy>Karjalainen Sanna</cp:lastModifiedBy>
  <cp:revision>3</cp:revision>
  <cp:lastPrinted>2017-05-23T17:16:00Z</cp:lastPrinted>
  <dcterms:created xsi:type="dcterms:W3CDTF">2019-05-11T18:31:00Z</dcterms:created>
  <dcterms:modified xsi:type="dcterms:W3CDTF">2019-05-11T18:34:00Z</dcterms:modified>
</cp:coreProperties>
</file>